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9078" w14:textId="77777777" w:rsidR="000027A0" w:rsidRPr="00723C06" w:rsidRDefault="000027A0" w:rsidP="00DA302A">
      <w:pPr>
        <w:pStyle w:val="Default"/>
        <w:jc w:val="center"/>
        <w:rPr>
          <w:b/>
          <w:bCs/>
          <w:sz w:val="22"/>
          <w:szCs w:val="22"/>
        </w:rPr>
      </w:pPr>
      <w:r w:rsidRPr="00723C06">
        <w:rPr>
          <w:b/>
          <w:noProof/>
          <w:sz w:val="22"/>
        </w:rPr>
        <w:drawing>
          <wp:inline distT="0" distB="0" distL="0" distR="0" wp14:anchorId="35748496" wp14:editId="520F4B7B">
            <wp:extent cx="824081" cy="2007552"/>
            <wp:effectExtent l="0" t="1270" r="0" b="0"/>
            <wp:docPr id="2" name="Picture 2" descr="Chart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  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1106" cy="202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22CA1" w14:textId="77777777" w:rsidR="000027A0" w:rsidRPr="00723C06" w:rsidRDefault="000027A0" w:rsidP="000027A0">
      <w:pPr>
        <w:pStyle w:val="Default"/>
        <w:rPr>
          <w:b/>
          <w:bCs/>
          <w:sz w:val="22"/>
          <w:szCs w:val="22"/>
        </w:rPr>
      </w:pPr>
    </w:p>
    <w:p w14:paraId="2E56D895" w14:textId="6F27D0A5" w:rsidR="000027A0" w:rsidRPr="00723C06" w:rsidRDefault="000027A0" w:rsidP="00DA302A">
      <w:pPr>
        <w:pStyle w:val="TCBODY"/>
        <w:jc w:val="center"/>
        <w:rPr>
          <w:b/>
          <w:bCs/>
        </w:rPr>
      </w:pPr>
      <w:r w:rsidRPr="00723C06">
        <w:rPr>
          <w:b/>
        </w:rPr>
        <w:t>IARRATAS AR ROCHTAIN AR TAIFID FAOIN ACHT UM SHAORÁIL FAISNÉISE 2014</w:t>
      </w:r>
    </w:p>
    <w:p w14:paraId="54BF9988" w14:textId="77777777" w:rsidR="000027A0" w:rsidRPr="00723C06" w:rsidRDefault="000027A0" w:rsidP="000027A0">
      <w:pPr>
        <w:pStyle w:val="Default"/>
        <w:rPr>
          <w:b/>
          <w:bCs/>
          <w:sz w:val="22"/>
          <w:szCs w:val="22"/>
        </w:rPr>
      </w:pPr>
    </w:p>
    <w:p w14:paraId="0D979FF4" w14:textId="0CE0045A" w:rsidR="00723C06" w:rsidRPr="00723C06" w:rsidRDefault="000027A0" w:rsidP="00723C06">
      <w:r w:rsidRPr="00723C06">
        <w:rPr>
          <w:b/>
        </w:rPr>
        <w:t xml:space="preserve">Chuig: </w:t>
      </w:r>
      <w:r w:rsidR="00723C06" w:rsidRPr="00723C06">
        <w:t>Oifigeach Saorála Faisnéise, An Chomhairle Mhúinteoireachta, Bloc A, Campas Gnó Mhaigh Nuad, Maigh Nuad, Co. Chill Dara</w:t>
      </w:r>
    </w:p>
    <w:p w14:paraId="09EE86DB" w14:textId="77777777" w:rsidR="000027A0" w:rsidRPr="00723C06" w:rsidRDefault="000027A0" w:rsidP="000027A0">
      <w:pPr>
        <w:pStyle w:val="Default"/>
        <w:rPr>
          <w:b/>
          <w:bCs/>
          <w:i/>
          <w:iCs/>
          <w:sz w:val="22"/>
          <w:szCs w:val="22"/>
        </w:rPr>
      </w:pPr>
    </w:p>
    <w:p w14:paraId="1EB84612" w14:textId="77777777" w:rsidR="000027A0" w:rsidRPr="00723C06" w:rsidRDefault="000027A0" w:rsidP="00DA302A">
      <w:pPr>
        <w:rPr>
          <w:b/>
          <w:bCs/>
        </w:rPr>
      </w:pPr>
      <w:r w:rsidRPr="00723C06">
        <w:rPr>
          <w:b/>
        </w:rPr>
        <w:t xml:space="preserve">Bain úsáid as BLOCLITREACHA, le do thoil </w:t>
      </w:r>
    </w:p>
    <w:p w14:paraId="1E64D118" w14:textId="77777777" w:rsidR="000027A0" w:rsidRPr="00723C06" w:rsidRDefault="000027A0" w:rsidP="000027A0">
      <w:pPr>
        <w:pStyle w:val="Default"/>
        <w:rPr>
          <w:sz w:val="22"/>
          <w:szCs w:val="22"/>
        </w:rPr>
      </w:pPr>
    </w:p>
    <w:p w14:paraId="238AFB5C" w14:textId="3FFC8C26" w:rsidR="000027A0" w:rsidRPr="00723C06" w:rsidRDefault="000027A0" w:rsidP="00DA302A">
      <w:pPr>
        <w:rPr>
          <w:b/>
          <w:bCs/>
        </w:rPr>
      </w:pPr>
      <w:r w:rsidRPr="00723C06">
        <w:rPr>
          <w:b/>
        </w:rPr>
        <w:t xml:space="preserve">Sonraí an Iarratasóra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A302A" w:rsidRPr="00723C06" w14:paraId="71E473A7" w14:textId="77777777" w:rsidTr="00DA302A">
        <w:trPr>
          <w:trHeight w:val="454"/>
        </w:trPr>
        <w:tc>
          <w:tcPr>
            <w:tcW w:w="2547" w:type="dxa"/>
          </w:tcPr>
          <w:p w14:paraId="1C1511EE" w14:textId="3436FCA8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  <w:r w:rsidRPr="00723C06">
              <w:rPr>
                <w:sz w:val="22"/>
              </w:rPr>
              <w:t xml:space="preserve">Céadainm: </w:t>
            </w:r>
          </w:p>
        </w:tc>
        <w:tc>
          <w:tcPr>
            <w:tcW w:w="6469" w:type="dxa"/>
          </w:tcPr>
          <w:p w14:paraId="6F5D85D7" w14:textId="77777777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</w:p>
        </w:tc>
      </w:tr>
      <w:tr w:rsidR="00DA302A" w:rsidRPr="00723C06" w14:paraId="1E6FCB33" w14:textId="77777777" w:rsidTr="00DA302A">
        <w:trPr>
          <w:trHeight w:val="454"/>
        </w:trPr>
        <w:tc>
          <w:tcPr>
            <w:tcW w:w="2547" w:type="dxa"/>
          </w:tcPr>
          <w:p w14:paraId="6435B2E5" w14:textId="327B110D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  <w:r w:rsidRPr="00723C06">
              <w:rPr>
                <w:sz w:val="22"/>
              </w:rPr>
              <w:t xml:space="preserve">Sloinne: </w:t>
            </w:r>
          </w:p>
        </w:tc>
        <w:tc>
          <w:tcPr>
            <w:tcW w:w="6469" w:type="dxa"/>
          </w:tcPr>
          <w:p w14:paraId="7B1CE450" w14:textId="77777777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</w:p>
        </w:tc>
      </w:tr>
      <w:tr w:rsidR="00DA302A" w:rsidRPr="00723C06" w14:paraId="464CE549" w14:textId="77777777" w:rsidTr="00DA302A">
        <w:trPr>
          <w:trHeight w:val="454"/>
        </w:trPr>
        <w:tc>
          <w:tcPr>
            <w:tcW w:w="2547" w:type="dxa"/>
          </w:tcPr>
          <w:p w14:paraId="41D31A00" w14:textId="405546CB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  <w:r w:rsidRPr="00723C06">
              <w:rPr>
                <w:sz w:val="22"/>
              </w:rPr>
              <w:t xml:space="preserve">Seoladh Poist: </w:t>
            </w:r>
          </w:p>
        </w:tc>
        <w:tc>
          <w:tcPr>
            <w:tcW w:w="6469" w:type="dxa"/>
          </w:tcPr>
          <w:p w14:paraId="5A994DDC" w14:textId="77777777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</w:p>
        </w:tc>
      </w:tr>
      <w:tr w:rsidR="00DA302A" w:rsidRPr="00723C06" w14:paraId="06557131" w14:textId="77777777" w:rsidTr="00DA302A">
        <w:trPr>
          <w:trHeight w:val="454"/>
        </w:trPr>
        <w:tc>
          <w:tcPr>
            <w:tcW w:w="2547" w:type="dxa"/>
          </w:tcPr>
          <w:p w14:paraId="0F04FEBC" w14:textId="6F9AC30D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  <w:r w:rsidRPr="00723C06">
              <w:rPr>
                <w:sz w:val="22"/>
              </w:rPr>
              <w:t xml:space="preserve">Seoladh Ríomhphoist: </w:t>
            </w:r>
          </w:p>
        </w:tc>
        <w:tc>
          <w:tcPr>
            <w:tcW w:w="6469" w:type="dxa"/>
          </w:tcPr>
          <w:p w14:paraId="4DAD2446" w14:textId="77777777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DD8BE74" w14:textId="77777777" w:rsidR="00DA302A" w:rsidRPr="00723C06" w:rsidRDefault="00DA302A" w:rsidP="000027A0">
      <w:pPr>
        <w:pStyle w:val="Default"/>
        <w:rPr>
          <w:sz w:val="22"/>
          <w:szCs w:val="22"/>
        </w:rPr>
      </w:pPr>
    </w:p>
    <w:p w14:paraId="25D9B69D" w14:textId="77777777" w:rsidR="000027A0" w:rsidRPr="00723C06" w:rsidRDefault="000027A0" w:rsidP="000027A0">
      <w:pPr>
        <w:pStyle w:val="Default"/>
        <w:rPr>
          <w:sz w:val="22"/>
          <w:szCs w:val="22"/>
        </w:rPr>
      </w:pPr>
    </w:p>
    <w:p w14:paraId="4ECB7D3D" w14:textId="3C7D8497" w:rsidR="000027A0" w:rsidRPr="00723C06" w:rsidRDefault="000027A0" w:rsidP="00DA302A">
      <w:pPr>
        <w:rPr>
          <w:b/>
          <w:bCs/>
        </w:rPr>
      </w:pPr>
      <w:r w:rsidRPr="00723C06">
        <w:rPr>
          <w:b/>
        </w:rPr>
        <w:t xml:space="preserve">Uimhir(uimhreacha) Ghutháin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A302A" w:rsidRPr="00723C06" w14:paraId="1B2FB330" w14:textId="77777777" w:rsidTr="00DA302A">
        <w:trPr>
          <w:trHeight w:val="454"/>
        </w:trPr>
        <w:tc>
          <w:tcPr>
            <w:tcW w:w="2547" w:type="dxa"/>
          </w:tcPr>
          <w:p w14:paraId="07871290" w14:textId="28CF19EF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  <w:r w:rsidRPr="00723C06">
              <w:rPr>
                <w:sz w:val="22"/>
              </w:rPr>
              <w:t>Baile:</w:t>
            </w:r>
          </w:p>
        </w:tc>
        <w:tc>
          <w:tcPr>
            <w:tcW w:w="6469" w:type="dxa"/>
          </w:tcPr>
          <w:p w14:paraId="63DFC905" w14:textId="77777777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</w:p>
        </w:tc>
      </w:tr>
      <w:tr w:rsidR="00DA302A" w:rsidRPr="00723C06" w14:paraId="3E346C71" w14:textId="77777777" w:rsidTr="00DA302A">
        <w:trPr>
          <w:trHeight w:val="454"/>
        </w:trPr>
        <w:tc>
          <w:tcPr>
            <w:tcW w:w="2547" w:type="dxa"/>
          </w:tcPr>
          <w:p w14:paraId="0FFA0145" w14:textId="2401E443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  <w:r w:rsidRPr="00723C06">
              <w:rPr>
                <w:sz w:val="22"/>
              </w:rPr>
              <w:t>Gnó:</w:t>
            </w:r>
          </w:p>
        </w:tc>
        <w:tc>
          <w:tcPr>
            <w:tcW w:w="6469" w:type="dxa"/>
          </w:tcPr>
          <w:p w14:paraId="050F7CD3" w14:textId="77777777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</w:p>
        </w:tc>
      </w:tr>
      <w:tr w:rsidR="00DA302A" w:rsidRPr="00723C06" w14:paraId="0DDFB0FA" w14:textId="77777777" w:rsidTr="00DA302A">
        <w:trPr>
          <w:trHeight w:val="454"/>
        </w:trPr>
        <w:tc>
          <w:tcPr>
            <w:tcW w:w="2547" w:type="dxa"/>
          </w:tcPr>
          <w:p w14:paraId="7C30F0F5" w14:textId="4604532D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  <w:r w:rsidRPr="00723C06">
              <w:rPr>
                <w:sz w:val="22"/>
              </w:rPr>
              <w:t>Guthán Póca:</w:t>
            </w:r>
          </w:p>
        </w:tc>
        <w:tc>
          <w:tcPr>
            <w:tcW w:w="6469" w:type="dxa"/>
          </w:tcPr>
          <w:p w14:paraId="7C98D2E6" w14:textId="77777777" w:rsidR="00DA302A" w:rsidRPr="00723C06" w:rsidRDefault="00DA302A" w:rsidP="000027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45573F5" w14:textId="77777777" w:rsidR="00DA302A" w:rsidRPr="00723C06" w:rsidRDefault="00DA302A" w:rsidP="000027A0">
      <w:pPr>
        <w:pStyle w:val="Default"/>
        <w:rPr>
          <w:b/>
          <w:bCs/>
          <w:sz w:val="22"/>
          <w:szCs w:val="22"/>
        </w:rPr>
      </w:pPr>
    </w:p>
    <w:p w14:paraId="10DAC78A" w14:textId="77777777" w:rsidR="000027A0" w:rsidRPr="00723C06" w:rsidRDefault="000027A0" w:rsidP="00DA302A">
      <w:pPr>
        <w:rPr>
          <w:b/>
          <w:bCs/>
        </w:rPr>
      </w:pPr>
      <w:r w:rsidRPr="00723C06">
        <w:rPr>
          <w:b/>
        </w:rPr>
        <w:t xml:space="preserve">Sonraí an Iarratais </w:t>
      </w:r>
    </w:p>
    <w:p w14:paraId="3425AD36" w14:textId="77777777" w:rsidR="000027A0" w:rsidRPr="00723C06" w:rsidRDefault="000027A0" w:rsidP="00DA302A">
      <w:r w:rsidRPr="00723C06">
        <w:t xml:space="preserve">De réir an Achta um Shaoráil Faisnéise 2014, iarraim rochtain ar thaifid atá: (cuir tic nó scrios de réir mar is cuí le do thoil) </w:t>
      </w:r>
    </w:p>
    <w:p w14:paraId="2472AD50" w14:textId="3E7B2E86" w:rsidR="000027A0" w:rsidRPr="00723C06" w:rsidRDefault="000027A0" w:rsidP="00723C06">
      <w:pPr>
        <w:rPr>
          <w:sz w:val="36"/>
          <w:szCs w:val="36"/>
        </w:rPr>
      </w:pPr>
      <w:r w:rsidRPr="00723C06">
        <w:t>Pearsanta</w:t>
      </w:r>
      <w:r w:rsidR="00723C06">
        <w:rPr>
          <w:lang w:val="it-IT"/>
        </w:rPr>
        <w:t xml:space="preserve"> </w:t>
      </w:r>
      <w:r w:rsidRPr="00723C06">
        <w:rPr>
          <w:sz w:val="36"/>
        </w:rPr>
        <w:t>□</w:t>
      </w:r>
      <w:r w:rsidR="00723C06">
        <w:rPr>
          <w:sz w:val="36"/>
          <w:lang w:val="it-IT"/>
        </w:rPr>
        <w:t xml:space="preserve"> </w:t>
      </w:r>
      <w:r w:rsidR="00DA302A" w:rsidRPr="00723C06">
        <w:t>Neamhphearsanta</w:t>
      </w:r>
      <w:r w:rsidR="00723C06">
        <w:rPr>
          <w:lang w:val="it-IT"/>
        </w:rPr>
        <w:t xml:space="preserve"> </w:t>
      </w:r>
      <w:r w:rsidR="00DA302A" w:rsidRPr="00723C06">
        <w:rPr>
          <w:sz w:val="36"/>
        </w:rPr>
        <w:t xml:space="preserve">□ </w:t>
      </w:r>
    </w:p>
    <w:p w14:paraId="76B23094" w14:textId="349C54DE" w:rsidR="003F29A8" w:rsidRDefault="00DA302A" w:rsidP="00DA302A">
      <w:pPr>
        <w:jc w:val="both"/>
      </w:pPr>
      <w:r w:rsidRPr="00723C06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80E82B1" wp14:editId="2C10F022">
                <wp:simplePos x="0" y="0"/>
                <wp:positionH relativeFrom="margin">
                  <wp:align>right</wp:align>
                </wp:positionH>
                <wp:positionV relativeFrom="paragraph">
                  <wp:posOffset>908050</wp:posOffset>
                </wp:positionV>
                <wp:extent cx="5715000" cy="1390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1838" w14:textId="6662C2A7" w:rsidR="00DA302A" w:rsidRPr="00C25D58" w:rsidRDefault="00DA302A" w:rsidP="00DA302A">
                            <w:pPr>
                              <w:rPr>
                                <w:snapToGrid w:val="0"/>
                                <w:vanish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E82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71.5pt;width:450pt;height:109.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">
                <v:textbox>
                  <w:txbxContent>
                    <w:p w14:paraId="159A1838" w14:textId="6662C2A7" w:rsidR="00DA302A" w:rsidRPr="00C25D58" w:rsidRDefault="00DA302A" w:rsidP="00DA302A">
                      <w:pPr>
                        <w:rPr>
                          <w:snapToGrid w:val="0"/>
                          <w:vanish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23C06">
        <w:rPr>
          <w:i/>
        </w:rPr>
        <w:t>Sa spás thíos, déan cur síos chomh hiomlán agus is féidir ar na taifid le do thoil. Má tá</w:t>
      </w:r>
      <w:r w:rsidR="00723C06">
        <w:rPr>
          <w:i/>
          <w:lang w:val="it-IT"/>
        </w:rPr>
        <w:t xml:space="preserve"> </w:t>
      </w:r>
      <w:r w:rsidRPr="00723C06">
        <w:rPr>
          <w:b/>
          <w:i/>
        </w:rPr>
        <w:t>Faisnéis Phearsanta</w:t>
      </w:r>
      <w:r w:rsidRPr="00723C06">
        <w:rPr>
          <w:i/>
        </w:rPr>
        <w:t xml:space="preserve"> á hiarraidh agat, luaigh go beacht, le do thoil, cén t-ainm atá ar na taifid sin. Ní gnách rochtain a thabhairt ar fhaisnéis phearsanta duine eile mura bhfuil toiliú scríofa an duine sin faighte agat. </w:t>
      </w:r>
      <w:r w:rsidRPr="00723C06">
        <w:rPr>
          <w:b/>
          <w:i/>
        </w:rPr>
        <w:t>Iarraim na taifid seo a leanas:</w:t>
      </w:r>
    </w:p>
    <w:sectPr w:rsidR="003F29A8" w:rsidSect="00723C06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5ACD"/>
    <w:multiLevelType w:val="hybridMultilevel"/>
    <w:tmpl w:val="8A88ECB2"/>
    <w:lvl w:ilvl="0" w:tplc="E860362E">
      <w:start w:val="1"/>
      <w:numFmt w:val="bullet"/>
      <w:pStyle w:val="TC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i w:val="0"/>
        <w:strike w:val="0"/>
        <w:dstrike w:val="0"/>
        <w:color w:val="36ADE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4E134CB"/>
    <w:multiLevelType w:val="hybridMultilevel"/>
    <w:tmpl w:val="CB4A5EB4"/>
    <w:lvl w:ilvl="0" w:tplc="97225D10">
      <w:start w:val="1"/>
      <w:numFmt w:val="decimal"/>
      <w:pStyle w:val="TCNumberedList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 w:themeColor="text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07038049">
    <w:abstractNumId w:val="0"/>
  </w:num>
  <w:num w:numId="2" w16cid:durableId="1461071009">
    <w:abstractNumId w:val="1"/>
  </w:num>
  <w:num w:numId="3" w16cid:durableId="1411274876">
    <w:abstractNumId w:val="0"/>
  </w:num>
  <w:num w:numId="4" w16cid:durableId="145945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EA"/>
    <w:rsid w:val="000027A0"/>
    <w:rsid w:val="00201C7A"/>
    <w:rsid w:val="003F29A8"/>
    <w:rsid w:val="00723C06"/>
    <w:rsid w:val="008F529C"/>
    <w:rsid w:val="00A772CF"/>
    <w:rsid w:val="00BF5907"/>
    <w:rsid w:val="00C25D58"/>
    <w:rsid w:val="00DA302A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9B05"/>
  <w15:chartTrackingRefBased/>
  <w15:docId w15:val="{8A4091E9-30A5-4C1D-AE0B-7B084C6C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CQuote1">
    <w:name w:val="TC Quote 1"/>
    <w:basedOn w:val="TCBODY"/>
    <w:qFormat/>
    <w:rsid w:val="00A772CF"/>
    <w:pPr>
      <w:pBdr>
        <w:left w:val="single" w:sz="48" w:space="10" w:color="99C94D" w:themeColor="accent3"/>
      </w:pBdr>
      <w:spacing w:after="0" w:line="240" w:lineRule="auto"/>
      <w:ind w:left="284"/>
    </w:pPr>
    <w:rPr>
      <w:rFonts w:ascii="Calisto MT" w:hAnsi="Calisto MT" w:cs="Times New Roman"/>
      <w:b/>
      <w:color w:val="1A78AB" w:themeColor="accent1"/>
      <w:sz w:val="40"/>
      <w:szCs w:val="44"/>
    </w:rPr>
  </w:style>
  <w:style w:type="paragraph" w:customStyle="1" w:styleId="TCBODY">
    <w:name w:val="TC BODY"/>
    <w:basedOn w:val="Normal"/>
    <w:qFormat/>
    <w:rsid w:val="00A772CF"/>
    <w:pPr>
      <w:suppressAutoHyphens/>
      <w:spacing w:after="120"/>
    </w:pPr>
    <w:rPr>
      <w:rFonts w:ascii="Arial" w:hAnsi="Arial" w:cs="Arial"/>
      <w:sz w:val="19"/>
      <w:szCs w:val="20"/>
    </w:rPr>
  </w:style>
  <w:style w:type="paragraph" w:customStyle="1" w:styleId="TCHeading2">
    <w:name w:val="TC Heading 2"/>
    <w:basedOn w:val="Normal"/>
    <w:qFormat/>
    <w:rsid w:val="00A772CF"/>
    <w:pPr>
      <w:suppressAutoHyphens/>
      <w:spacing w:before="320" w:after="120"/>
    </w:pPr>
    <w:rPr>
      <w:rFonts w:ascii="Arial" w:hAnsi="Arial" w:cs="Arial"/>
      <w:b/>
      <w:bCs/>
      <w:color w:val="1A78AB" w:themeColor="accent1"/>
    </w:rPr>
  </w:style>
  <w:style w:type="paragraph" w:customStyle="1" w:styleId="TCHeading1">
    <w:name w:val="TC Heading 1"/>
    <w:basedOn w:val="Normal"/>
    <w:qFormat/>
    <w:rsid w:val="00A772CF"/>
    <w:pPr>
      <w:suppressAutoHyphens/>
      <w:spacing w:after="480"/>
    </w:pPr>
    <w:rPr>
      <w:rFonts w:ascii="Arial" w:hAnsi="Arial" w:cs="Arial"/>
      <w:color w:val="E2223D" w:themeColor="accent2"/>
      <w:sz w:val="72"/>
      <w:szCs w:val="72"/>
    </w:rPr>
  </w:style>
  <w:style w:type="paragraph" w:customStyle="1" w:styleId="TCBullet">
    <w:name w:val="TC Bullet"/>
    <w:basedOn w:val="Normal"/>
    <w:qFormat/>
    <w:rsid w:val="00A772CF"/>
    <w:pPr>
      <w:numPr>
        <w:numId w:val="3"/>
      </w:numPr>
      <w:suppressAutoHyphens/>
      <w:spacing w:after="120"/>
    </w:pPr>
    <w:rPr>
      <w:rFonts w:ascii="Arial" w:hAnsi="Arial" w:cs="Arial"/>
      <w:sz w:val="19"/>
      <w:szCs w:val="20"/>
    </w:rPr>
  </w:style>
  <w:style w:type="paragraph" w:customStyle="1" w:styleId="TCNumberedList">
    <w:name w:val="TC Numbered List"/>
    <w:basedOn w:val="TCBullet"/>
    <w:qFormat/>
    <w:rsid w:val="00A772CF"/>
    <w:pPr>
      <w:numPr>
        <w:numId w:val="4"/>
      </w:numPr>
    </w:pPr>
  </w:style>
  <w:style w:type="character" w:styleId="Hyperlink">
    <w:name w:val="Hyperlink"/>
    <w:aliases w:val="TC Hyperlink"/>
    <w:uiPriority w:val="99"/>
    <w:qFormat/>
    <w:rsid w:val="00A772CF"/>
    <w:rPr>
      <w:color w:val="39495E" w:themeColor="text2"/>
      <w:w w:val="100"/>
      <w:u w:val="single"/>
    </w:rPr>
  </w:style>
  <w:style w:type="paragraph" w:customStyle="1" w:styleId="Default">
    <w:name w:val="Default"/>
    <w:rsid w:val="000027A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D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eaching Council">
      <a:dk1>
        <a:srgbClr val="000000"/>
      </a:dk1>
      <a:lt1>
        <a:srgbClr val="FFFFFF"/>
      </a:lt1>
      <a:dk2>
        <a:srgbClr val="39495E"/>
      </a:dk2>
      <a:lt2>
        <a:srgbClr val="EAECE7"/>
      </a:lt2>
      <a:accent1>
        <a:srgbClr val="1A78AB"/>
      </a:accent1>
      <a:accent2>
        <a:srgbClr val="E2223D"/>
      </a:accent2>
      <a:accent3>
        <a:srgbClr val="99C94D"/>
      </a:accent3>
      <a:accent4>
        <a:srgbClr val="958E94"/>
      </a:accent4>
      <a:accent5>
        <a:srgbClr val="51C7E1"/>
      </a:accent5>
      <a:accent6>
        <a:srgbClr val="DB1A8B"/>
      </a:accent6>
      <a:hlink>
        <a:srgbClr val="1A78AC"/>
      </a:hlink>
      <a:folHlink>
        <a:srgbClr val="958E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f8dc54f-2b16-4fa4-8251-8c66dde92d30" xsi:nil="true"/>
    <_ip_UnifiedCompliancePolicyProperties xmlns="http://schemas.microsoft.com/sharepoint/v3" xsi:nil="true"/>
    <lcf76f155ced4ddcb4097134ff3c332f xmlns="c13f803d-267c-4302-954e-119f81f5e0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FE9C6D66F9147A031D710232A6B30" ma:contentTypeVersion="19" ma:contentTypeDescription="Create a new document." ma:contentTypeScope="" ma:versionID="56ad3175f3a9cf0ace289e5bf6647505">
  <xsd:schema xmlns:xsd="http://www.w3.org/2001/XMLSchema" xmlns:xs="http://www.w3.org/2001/XMLSchema" xmlns:p="http://schemas.microsoft.com/office/2006/metadata/properties" xmlns:ns1="http://schemas.microsoft.com/sharepoint/v3" xmlns:ns2="c13f803d-267c-4302-954e-119f81f5e045" xmlns:ns3="ef8dc54f-2b16-4fa4-8251-8c66dde92d30" targetNamespace="http://schemas.microsoft.com/office/2006/metadata/properties" ma:root="true" ma:fieldsID="717cc1ad572ea513894a691e8bd30c25" ns1:_="" ns2:_="" ns3:_="">
    <xsd:import namespace="http://schemas.microsoft.com/sharepoint/v3"/>
    <xsd:import namespace="c13f803d-267c-4302-954e-119f81f5e045"/>
    <xsd:import namespace="ef8dc54f-2b16-4fa4-8251-8c66dde92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803d-267c-4302-954e-119f81f5e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d8cc4a-4d9a-4649-8594-0ffaaf450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c54f-2b16-4fa4-8251-8c66dde92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2d0fa7-b66a-4d07-bc99-7ea79485c28d}" ma:internalName="TaxCatchAll" ma:showField="CatchAllData" ma:web="ef8dc54f-2b16-4fa4-8251-8c66dde9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90AE2-4C21-43CB-AAE7-FA02DD49B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8dc54f-2b16-4fa4-8251-8c66dde92d30"/>
    <ds:schemaRef ds:uri="c13f803d-267c-4302-954e-119f81f5e045"/>
  </ds:schemaRefs>
</ds:datastoreItem>
</file>

<file path=customXml/itemProps2.xml><?xml version="1.0" encoding="utf-8"?>
<ds:datastoreItem xmlns:ds="http://schemas.openxmlformats.org/officeDocument/2006/customXml" ds:itemID="{045D4C7C-7854-47AD-B796-7C9B12BC4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BCB12-56D2-4B59-BB01-37B9FF20D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3f803d-267c-4302-954e-119f81f5e045"/>
    <ds:schemaRef ds:uri="ef8dc54f-2b16-4fa4-8251-8c66dde9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Delahoy</dc:creator>
  <cp:keywords/>
  <dc:description/>
  <cp:lastModifiedBy>Thomas Moloney</cp:lastModifiedBy>
  <cp:revision>2</cp:revision>
  <dcterms:created xsi:type="dcterms:W3CDTF">2023-10-16T15:04:00Z</dcterms:created>
  <dcterms:modified xsi:type="dcterms:W3CDTF">2023-10-16T15:04:00Z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0x010100E53FE9C6D66F9147A031D710232A6B30</vt:lpwstr>
  </property>
</Properties>
</file>